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F1" w:rsidRDefault="001C1CB8" w:rsidP="003E6C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023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2F8ED3A" wp14:editId="32B1B2E5">
            <wp:extent cx="2057082" cy="886460"/>
            <wp:effectExtent l="0" t="0" r="0" b="0"/>
            <wp:docPr id="3" name="Рисунок 3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оготип\ЛОГОТИП 2021\Logo+descriptor\png\logo+descriptor_5_rgb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57" cy="9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F1" w:rsidRDefault="003E6CF1" w:rsidP="003E6CF1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3E6CF1" w:rsidRPr="006A1E41" w:rsidRDefault="001C1CB8" w:rsidP="001C1CB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</w:t>
      </w:r>
      <w:r w:rsidR="003E6CF1">
        <w:rPr>
          <w:rFonts w:ascii="Times New Roman" w:hAnsi="Times New Roman"/>
          <w:b/>
          <w:sz w:val="18"/>
          <w:szCs w:val="18"/>
        </w:rPr>
        <w:t>Является неотъемлемым п</w:t>
      </w:r>
      <w:r w:rsidR="003E6CF1" w:rsidRPr="006A1E41">
        <w:rPr>
          <w:rFonts w:ascii="Times New Roman" w:hAnsi="Times New Roman"/>
          <w:b/>
          <w:sz w:val="18"/>
          <w:szCs w:val="18"/>
        </w:rPr>
        <w:t>риложение</w:t>
      </w:r>
      <w:r w:rsidR="003E6CF1">
        <w:rPr>
          <w:rFonts w:ascii="Times New Roman" w:hAnsi="Times New Roman"/>
          <w:b/>
          <w:sz w:val="18"/>
          <w:szCs w:val="18"/>
        </w:rPr>
        <w:t>м</w:t>
      </w:r>
      <w:r w:rsidR="003E6CF1" w:rsidRPr="006A1E41">
        <w:rPr>
          <w:rFonts w:ascii="Times New Roman" w:hAnsi="Times New Roman"/>
          <w:b/>
          <w:sz w:val="18"/>
          <w:szCs w:val="18"/>
        </w:rPr>
        <w:t xml:space="preserve"> к договору возмездного оказания </w:t>
      </w:r>
    </w:p>
    <w:p w:rsidR="003E6CF1" w:rsidRDefault="003E6CF1" w:rsidP="003E6CF1">
      <w:pPr>
        <w:spacing w:after="0" w:line="240" w:lineRule="auto"/>
        <w:ind w:left="-70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</w:t>
      </w:r>
      <w:r w:rsidRPr="006A1E41">
        <w:rPr>
          <w:rFonts w:ascii="Times New Roman" w:hAnsi="Times New Roman"/>
          <w:b/>
          <w:sz w:val="18"/>
          <w:szCs w:val="18"/>
        </w:rPr>
        <w:t xml:space="preserve">едицинских услуг </w:t>
      </w:r>
      <w:r w:rsidRPr="009B4A6B">
        <w:rPr>
          <w:rFonts w:ascii="Times New Roman" w:hAnsi="Times New Roman"/>
          <w:b/>
          <w:sz w:val="18"/>
          <w:szCs w:val="18"/>
        </w:rPr>
        <w:t>№__________ от «______» _____________ 20 ___ г.</w:t>
      </w:r>
    </w:p>
    <w:p w:rsidR="003E6CF1" w:rsidRDefault="003E6CF1" w:rsidP="003E6C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6CF1" w:rsidRPr="00E26B79" w:rsidRDefault="003E6CF1" w:rsidP="003E6C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E26B79">
        <w:rPr>
          <w:rFonts w:ascii="TimesNewRomanPS-BoldMT" w:hAnsi="TimesNewRomanPS-BoldMT" w:cs="TimesNewRomanPS-BoldMT"/>
          <w:b/>
          <w:bCs/>
        </w:rPr>
        <w:t xml:space="preserve">Информированное добровольное согласие на </w:t>
      </w:r>
      <w:proofErr w:type="spellStart"/>
      <w:r w:rsidRPr="00E26B79">
        <w:rPr>
          <w:rFonts w:ascii="TimesNewRomanPS-BoldMT" w:hAnsi="TimesNewRomanPS-BoldMT" w:cs="TimesNewRomanPS-BoldMT"/>
          <w:b/>
          <w:bCs/>
        </w:rPr>
        <w:t>ортодонтическое</w:t>
      </w:r>
      <w:proofErr w:type="spellEnd"/>
      <w:r w:rsidRPr="00E26B79">
        <w:rPr>
          <w:rFonts w:ascii="TimesNewRomanPS-BoldMT" w:hAnsi="TimesNewRomanPS-BoldMT" w:cs="TimesNewRomanPS-BoldMT"/>
          <w:b/>
          <w:bCs/>
        </w:rPr>
        <w:t xml:space="preserve"> лечение </w:t>
      </w:r>
    </w:p>
    <w:p w:rsidR="003E6CF1" w:rsidRPr="00E26B79" w:rsidRDefault="003E6CF1" w:rsidP="003E6C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E26B79">
        <w:rPr>
          <w:rFonts w:ascii="TimesNewRomanPS-BoldMT" w:hAnsi="TimesNewRomanPS-BoldMT" w:cs="TimesNewRomanPS-BoldMT"/>
          <w:b/>
          <w:bCs/>
        </w:rPr>
        <w:t>(в сменном прикусе)</w:t>
      </w:r>
    </w:p>
    <w:p w:rsidR="003E6CF1" w:rsidRDefault="003E6CF1" w:rsidP="003E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>Мне, ____________________________________________________________________</w:t>
      </w:r>
    </w:p>
    <w:p w:rsidR="00575FB4" w:rsidRPr="00E26B79" w:rsidRDefault="00575FB4" w:rsidP="003E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3E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 xml:space="preserve">врачом </w:t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575FB4">
        <w:rPr>
          <w:rFonts w:ascii="Times New Roman" w:hAnsi="Times New Roman" w:cs="Times New Roman"/>
          <w:b/>
          <w:i/>
          <w:sz w:val="20"/>
          <w:szCs w:val="20"/>
        </w:rPr>
        <w:softHyphen/>
        <w:t>––––––––––––––––––––––––––––––––––––––––––––––––––––––––––––––––––––––––––––––</w:t>
      </w:r>
      <w:r w:rsidRPr="00E26B79">
        <w:rPr>
          <w:rFonts w:ascii="Times New Roman" w:hAnsi="Times New Roman" w:cs="Times New Roman"/>
          <w:sz w:val="20"/>
          <w:szCs w:val="20"/>
        </w:rPr>
        <w:t xml:space="preserve">предоставлена вся интересующая меня информация о предполагаемом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ортодонтическом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лечении.</w:t>
      </w:r>
    </w:p>
    <w:p w:rsidR="00E42FFD" w:rsidRPr="00E26B79" w:rsidRDefault="00E42FFD" w:rsidP="003E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06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Ортодонтическое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лечение проводится с целью лечения и профилактики зубочелюстных патологий, в том числеисправления прикуса, а также в эстетических целях, является эффективным способом устранения дефектов и аномалий положения отдельных зубов, зубных рядов, челюстей. Лечение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ортодонтической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патологии у детей достигается за счет перемещения зубов и зубных рядов и влияния на рост челюстей в правильном направлении, лечение взрослых осуществляется посредством перемещения зубов и зубных рядов.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Ортодонтическое</w:t>
      </w:r>
      <w:proofErr w:type="spellEnd"/>
      <w:r w:rsidR="002323AC" w:rsidRPr="00E26B79">
        <w:rPr>
          <w:rFonts w:ascii="Times New Roman" w:hAnsi="Times New Roman" w:cs="Times New Roman"/>
          <w:sz w:val="20"/>
          <w:szCs w:val="20"/>
        </w:rPr>
        <w:t xml:space="preserve"> </w:t>
      </w:r>
      <w:r w:rsidRPr="00E26B79">
        <w:rPr>
          <w:rFonts w:ascii="Times New Roman" w:hAnsi="Times New Roman" w:cs="Times New Roman"/>
          <w:sz w:val="20"/>
          <w:szCs w:val="20"/>
        </w:rPr>
        <w:t xml:space="preserve">лечение является этапным, сроки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лечения зависят от тяжести зубочелюстной аномалии пациента и возраста последнего</w:t>
      </w:r>
    </w:p>
    <w:p w:rsidR="00E42FFD" w:rsidRPr="00E26B79" w:rsidRDefault="00E42FFD" w:rsidP="003E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3E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 xml:space="preserve">Длительность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лечения индивидуальна и зависит от возраста Пациента, состояния пародонта, индивидуальных особенностей перемещения зубов в процессе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лечения, сложности и степени выраженности исходной патологии, плана лечения, сроков активного периода лечения, наличия у пациента общесоматических заболеваний, наличия не устраненных функциональных нарушений, конструктивных особенностей используемого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аппарата, тщательности соблюдения рекомендаций лечащего врача.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В связи с этим</w:t>
      </w:r>
      <w:r w:rsidR="002323AC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длительность </w:t>
      </w:r>
      <w:proofErr w:type="spellStart"/>
      <w:r w:rsidRPr="00E26B79">
        <w:rPr>
          <w:rFonts w:ascii="Times New Roman" w:hAnsi="Times New Roman" w:cs="Times New Roman"/>
          <w:b/>
          <w:bCs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лечения не может быть установлена точно. Ориентировочно она указывается в планелечения Пациента.</w:t>
      </w:r>
    </w:p>
    <w:p w:rsidR="00E42FFD" w:rsidRPr="00E26B79" w:rsidRDefault="00E42FFD" w:rsidP="003E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F6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>До прорезывания большинства постоянных зубов наиболее частым вариантом леч</w:t>
      </w:r>
      <w:r w:rsidR="009D3DEC" w:rsidRPr="00E26B79">
        <w:rPr>
          <w:rFonts w:ascii="Times New Roman" w:hAnsi="Times New Roman" w:cs="Times New Roman"/>
          <w:sz w:val="20"/>
          <w:szCs w:val="20"/>
        </w:rPr>
        <w:t xml:space="preserve">ения могут быть </w:t>
      </w:r>
      <w:proofErr w:type="spellStart"/>
      <w:r w:rsidR="009D3DEC" w:rsidRPr="00E26B79">
        <w:rPr>
          <w:rFonts w:ascii="Times New Roman" w:hAnsi="Times New Roman" w:cs="Times New Roman"/>
          <w:sz w:val="20"/>
          <w:szCs w:val="20"/>
        </w:rPr>
        <w:t>ортодонтические</w:t>
      </w:r>
      <w:proofErr w:type="spellEnd"/>
      <w:r w:rsidR="002323AC" w:rsidRPr="00E26B79">
        <w:rPr>
          <w:rFonts w:ascii="Times New Roman" w:hAnsi="Times New Roman" w:cs="Times New Roman"/>
          <w:sz w:val="20"/>
          <w:szCs w:val="20"/>
        </w:rPr>
        <w:t xml:space="preserve"> </w:t>
      </w:r>
      <w:r w:rsidRPr="00E26B79">
        <w:rPr>
          <w:rFonts w:ascii="Times New Roman" w:hAnsi="Times New Roman" w:cs="Times New Roman"/>
          <w:sz w:val="20"/>
          <w:szCs w:val="20"/>
        </w:rPr>
        <w:t xml:space="preserve">пластинки (одно- и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двучелюстные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эластопозиционеры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>, несъемные приспособления для корр</w:t>
      </w:r>
      <w:r w:rsidR="009D3DEC" w:rsidRPr="00E26B79">
        <w:rPr>
          <w:rFonts w:ascii="Times New Roman" w:hAnsi="Times New Roman" w:cs="Times New Roman"/>
          <w:sz w:val="20"/>
          <w:szCs w:val="20"/>
        </w:rPr>
        <w:t xml:space="preserve">екции прикуса и другие. Они </w:t>
      </w:r>
      <w:r w:rsidRPr="00E26B79">
        <w:rPr>
          <w:rFonts w:ascii="Times New Roman" w:hAnsi="Times New Roman" w:cs="Times New Roman"/>
          <w:sz w:val="20"/>
          <w:szCs w:val="20"/>
        </w:rPr>
        <w:t xml:space="preserve">могут быть съемными и несъемными, использоваться 24 часа в сутки или только 12 часов в сутки, что определяетсяклинической ситуацией. Все используемые аппараты сертифицированы и разрешены для </w:t>
      </w:r>
      <w:r w:rsidR="009D3DEC" w:rsidRPr="00E26B79">
        <w:rPr>
          <w:rFonts w:ascii="Times New Roman" w:hAnsi="Times New Roman" w:cs="Times New Roman"/>
          <w:sz w:val="20"/>
          <w:szCs w:val="20"/>
        </w:rPr>
        <w:t xml:space="preserve">использования на территории РФ.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Ортодонтические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пластинки изготавливаются в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ортодонтической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лаборатории серт</w:t>
      </w:r>
      <w:r w:rsidR="009D3DEC" w:rsidRPr="00E26B79">
        <w:rPr>
          <w:rFonts w:ascii="Times New Roman" w:hAnsi="Times New Roman" w:cs="Times New Roman"/>
          <w:sz w:val="20"/>
          <w:szCs w:val="20"/>
        </w:rPr>
        <w:t xml:space="preserve">ифицированными специалистами из </w:t>
      </w:r>
      <w:r w:rsidRPr="00E26B79">
        <w:rPr>
          <w:rFonts w:ascii="Times New Roman" w:hAnsi="Times New Roman" w:cs="Times New Roman"/>
          <w:sz w:val="20"/>
          <w:szCs w:val="20"/>
        </w:rPr>
        <w:t>разрешенных материалов. В ряде случае в сменном прикусе наиболее адекватным с</w:t>
      </w:r>
      <w:r w:rsidR="009D3DEC" w:rsidRPr="00E26B79">
        <w:rPr>
          <w:rFonts w:ascii="Times New Roman" w:hAnsi="Times New Roman" w:cs="Times New Roman"/>
          <w:sz w:val="20"/>
          <w:szCs w:val="20"/>
        </w:rPr>
        <w:t xml:space="preserve">редством лечения для достижения </w:t>
      </w:r>
      <w:r w:rsidRPr="00E26B79">
        <w:rPr>
          <w:rFonts w:ascii="Times New Roman" w:hAnsi="Times New Roman" w:cs="Times New Roman"/>
          <w:sz w:val="20"/>
          <w:szCs w:val="20"/>
        </w:rPr>
        <w:t xml:space="preserve">качественного результата является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брекет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-система (несъемный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ортодонтический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аппарат). </w:t>
      </w:r>
    </w:p>
    <w:p w:rsidR="00E42FFD" w:rsidRPr="00E26B79" w:rsidRDefault="00E42FFD" w:rsidP="00F6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F6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В процессе </w:t>
      </w:r>
      <w:proofErr w:type="spellStart"/>
      <w:r w:rsidRPr="00E26B79">
        <w:rPr>
          <w:rFonts w:ascii="Times New Roman" w:hAnsi="Times New Roman" w:cs="Times New Roman"/>
          <w:b/>
          <w:bCs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лечения могут выполняться рентгеновские снимки.</w:t>
      </w:r>
    </w:p>
    <w:p w:rsidR="00E42FFD" w:rsidRPr="00E26B79" w:rsidRDefault="00E42FFD" w:rsidP="00F6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CF1" w:rsidRPr="00E26B79" w:rsidRDefault="003E6CF1" w:rsidP="00F6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b/>
          <w:bCs/>
          <w:sz w:val="20"/>
          <w:szCs w:val="20"/>
        </w:rPr>
        <w:t>Лечение детей в сменном прикусе является многоэтапным процессом</w:t>
      </w:r>
      <w:r w:rsidRPr="00E26B79">
        <w:rPr>
          <w:rFonts w:ascii="Times New Roman" w:hAnsi="Times New Roman" w:cs="Times New Roman"/>
          <w:sz w:val="20"/>
          <w:szCs w:val="20"/>
        </w:rPr>
        <w:t xml:space="preserve">. Это значит, что после использования одногоаппарата может потребоваться дальнейшее лечение с применением дополнительных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</w:t>
      </w:r>
      <w:r w:rsidR="00F65DD6" w:rsidRPr="00E26B79">
        <w:rPr>
          <w:rFonts w:ascii="Times New Roman" w:hAnsi="Times New Roman" w:cs="Times New Roman"/>
          <w:sz w:val="20"/>
          <w:szCs w:val="20"/>
        </w:rPr>
        <w:t>нтических</w:t>
      </w:r>
      <w:proofErr w:type="spellEnd"/>
      <w:r w:rsidR="00F65DD6" w:rsidRPr="00E26B79">
        <w:rPr>
          <w:rFonts w:ascii="Times New Roman" w:hAnsi="Times New Roman" w:cs="Times New Roman"/>
          <w:sz w:val="20"/>
          <w:szCs w:val="20"/>
        </w:rPr>
        <w:t xml:space="preserve"> аппаратов. Обычно это </w:t>
      </w:r>
      <w:r w:rsidRPr="00E26B79">
        <w:rPr>
          <w:rFonts w:ascii="Times New Roman" w:hAnsi="Times New Roman" w:cs="Times New Roman"/>
          <w:sz w:val="20"/>
          <w:szCs w:val="20"/>
        </w:rPr>
        <w:t>оговаривается до начала лечения, однако рост ребенка и развитие аномалии прикуса не всегда предсказуемы.</w:t>
      </w:r>
    </w:p>
    <w:p w:rsidR="003E6CF1" w:rsidRPr="00E26B79" w:rsidRDefault="003E6CF1" w:rsidP="00E42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Лечение детей в сменном прикусе не ставит задачу достижения идеальной ровности зубов 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(это можно </w:t>
      </w:r>
      <w:r w:rsidRPr="00E26B79">
        <w:rPr>
          <w:rFonts w:ascii="Times New Roman" w:hAnsi="Times New Roman" w:cs="Times New Roman"/>
          <w:sz w:val="20"/>
          <w:szCs w:val="20"/>
        </w:rPr>
        <w:t>гарантировать только при применении брекет-системы в постоянном прикусе). Основные за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дачи такого лечения (устранение </w:t>
      </w:r>
      <w:r w:rsidRPr="00E26B79">
        <w:rPr>
          <w:rFonts w:ascii="Times New Roman" w:hAnsi="Times New Roman" w:cs="Times New Roman"/>
          <w:sz w:val="20"/>
          <w:szCs w:val="20"/>
        </w:rPr>
        <w:t xml:space="preserve">функциональных нарушений, коррекция прикуса, расширение зубных рядов, создание места для постоянных зубов и </w:t>
      </w:r>
      <w:proofErr w:type="gramStart"/>
      <w:r w:rsidRPr="00E26B79">
        <w:rPr>
          <w:rFonts w:ascii="Times New Roman" w:hAnsi="Times New Roman" w:cs="Times New Roman"/>
          <w:sz w:val="20"/>
          <w:szCs w:val="20"/>
        </w:rPr>
        <w:t>др.)всегда</w:t>
      </w:r>
      <w:proofErr w:type="gramEnd"/>
      <w:r w:rsidRPr="00E26B79">
        <w:rPr>
          <w:rFonts w:ascii="Times New Roman" w:hAnsi="Times New Roman" w:cs="Times New Roman"/>
          <w:sz w:val="20"/>
          <w:szCs w:val="20"/>
        </w:rPr>
        <w:t xml:space="preserve"> указываются в плане лечения. Таким образом ровность зубов при данном лечении не гарантируется.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Ровность зубовдостигается только при окончательном лечении в постоянном прикусе.</w:t>
      </w:r>
    </w:p>
    <w:p w:rsidR="00E42FFD" w:rsidRPr="00E26B79" w:rsidRDefault="00E42FFD" w:rsidP="00E42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F6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 xml:space="preserve">В период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лечения также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необходимо тщательное соблюдение гигиены полости рта. </w:t>
      </w:r>
      <w:r w:rsidRPr="00E26B79">
        <w:rPr>
          <w:rFonts w:ascii="Times New Roman" w:hAnsi="Times New Roman" w:cs="Times New Roman"/>
          <w:sz w:val="20"/>
          <w:szCs w:val="20"/>
        </w:rPr>
        <w:t>Проведениесамостоятельных гигиенических процедур (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чистки зубов</w:t>
      </w:r>
      <w:r w:rsidRPr="00E26B79">
        <w:rPr>
          <w:rFonts w:ascii="Times New Roman" w:hAnsi="Times New Roman" w:cs="Times New Roman"/>
          <w:sz w:val="20"/>
          <w:szCs w:val="20"/>
        </w:rPr>
        <w:t>) с применением лечебно-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профилактических фторсодержащих </w:t>
      </w:r>
      <w:r w:rsidRPr="00E26B79">
        <w:rPr>
          <w:rFonts w:ascii="Times New Roman" w:hAnsi="Times New Roman" w:cs="Times New Roman"/>
          <w:sz w:val="20"/>
          <w:szCs w:val="20"/>
        </w:rPr>
        <w:t xml:space="preserve">зубных паст, ополаскивателей, специальных зубных щеток,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флоссов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, ирригаторов необходимо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после каждого приема пищи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. </w:t>
      </w:r>
      <w:r w:rsidRPr="00E26B79">
        <w:rPr>
          <w:rFonts w:ascii="Times New Roman" w:hAnsi="Times New Roman" w:cs="Times New Roman"/>
          <w:sz w:val="20"/>
          <w:szCs w:val="20"/>
        </w:rPr>
        <w:t xml:space="preserve">Кроме ежедневной гигиены,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раз в несколько месяцев необходимо проводить профессиональную чистку полости рта вкабинете у стоматолога</w:t>
      </w:r>
      <w:r w:rsidRPr="00E26B79">
        <w:rPr>
          <w:rFonts w:ascii="Times New Roman" w:hAnsi="Times New Roman" w:cs="Times New Roman"/>
          <w:sz w:val="20"/>
          <w:szCs w:val="20"/>
        </w:rPr>
        <w:t>, а также регулярно посещать врача-гигиениста. Несоблюден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ие указанных рекомендаций может </w:t>
      </w:r>
      <w:r w:rsidRPr="00E26B79">
        <w:rPr>
          <w:rFonts w:ascii="Times New Roman" w:hAnsi="Times New Roman" w:cs="Times New Roman"/>
          <w:sz w:val="20"/>
          <w:szCs w:val="20"/>
        </w:rPr>
        <w:t>повлечь нежелательные побочные последствия, выражающиеся в деминерализации э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мали зубов, развитии кариозного </w:t>
      </w:r>
      <w:r w:rsidRPr="00E26B79">
        <w:rPr>
          <w:rFonts w:ascii="Times New Roman" w:hAnsi="Times New Roman" w:cs="Times New Roman"/>
          <w:sz w:val="20"/>
          <w:szCs w:val="20"/>
        </w:rPr>
        <w:t xml:space="preserve">процесса на участках фиксации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ортодонических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конструкций, а также разви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тии гипертрофического гингивита </w:t>
      </w:r>
      <w:r w:rsidRPr="00E26B79">
        <w:rPr>
          <w:rFonts w:ascii="Times New Roman" w:hAnsi="Times New Roman" w:cs="Times New Roman"/>
          <w:sz w:val="20"/>
          <w:szCs w:val="20"/>
        </w:rPr>
        <w:t>(воспалительного процесса в области десен), сопровождающихся кровоточивостью, болезненностью, припухлостью десен.</w:t>
      </w:r>
    </w:p>
    <w:p w:rsidR="00E42FFD" w:rsidRPr="00E26B79" w:rsidRDefault="00E42FFD" w:rsidP="00F6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F6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 случае неудовлетворительной гигиены полости рта Пациента, более двух раз </w:t>
      </w:r>
      <w:r w:rsidRPr="00E26B79">
        <w:rPr>
          <w:rFonts w:ascii="Times New Roman" w:hAnsi="Times New Roman" w:cs="Times New Roman"/>
          <w:sz w:val="20"/>
          <w:szCs w:val="20"/>
        </w:rPr>
        <w:t xml:space="preserve">с фиксацией этого факта в лечебнойкарточке Пациента,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Исполнитель имеет право прекратить </w:t>
      </w:r>
      <w:proofErr w:type="spellStart"/>
      <w:r w:rsidRPr="00E26B79">
        <w:rPr>
          <w:rFonts w:ascii="Times New Roman" w:hAnsi="Times New Roman" w:cs="Times New Roman"/>
          <w:b/>
          <w:bCs/>
          <w:sz w:val="20"/>
          <w:szCs w:val="20"/>
        </w:rPr>
        <w:t>ортодонтическое</w:t>
      </w:r>
      <w:proofErr w:type="spellEnd"/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лечение без возврата уплаченных к этомумоменту денежных средств, </w:t>
      </w:r>
      <w:r w:rsidRPr="00E26B79">
        <w:rPr>
          <w:rFonts w:ascii="Times New Roman" w:hAnsi="Times New Roman" w:cs="Times New Roman"/>
          <w:sz w:val="20"/>
          <w:szCs w:val="20"/>
        </w:rPr>
        <w:t>не достигнув целей лечения.</w:t>
      </w:r>
    </w:p>
    <w:p w:rsidR="003E6CF1" w:rsidRPr="00E26B79" w:rsidRDefault="003E6CF1" w:rsidP="0030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 xml:space="preserve">В ходе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лечения особенно при плохом качестве санации полости рта до лечения и плохой гигиенеполости рта в процессе лечения возможно развитие следующих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осложнений, не являющихся дефектами качествамедицинской услуги</w:t>
      </w:r>
      <w:r w:rsidRPr="00E26B79">
        <w:rPr>
          <w:rFonts w:ascii="Times New Roman" w:hAnsi="Times New Roman" w:cs="Times New Roman"/>
          <w:sz w:val="20"/>
          <w:szCs w:val="20"/>
        </w:rPr>
        <w:t xml:space="preserve">, а именно: возникновение аллергических реакций на компоненты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</w:t>
      </w:r>
      <w:r w:rsidR="00F65DD6" w:rsidRPr="00E26B79">
        <w:rPr>
          <w:rFonts w:ascii="Times New Roman" w:hAnsi="Times New Roman" w:cs="Times New Roman"/>
          <w:sz w:val="20"/>
          <w:szCs w:val="20"/>
        </w:rPr>
        <w:t>тодонтической</w:t>
      </w:r>
      <w:proofErr w:type="spellEnd"/>
      <w:r w:rsidR="00F65DD6" w:rsidRPr="00E26B79">
        <w:rPr>
          <w:rFonts w:ascii="Times New Roman" w:hAnsi="Times New Roman" w:cs="Times New Roman"/>
          <w:sz w:val="20"/>
          <w:szCs w:val="20"/>
        </w:rPr>
        <w:t xml:space="preserve"> аппаратуры (может </w:t>
      </w:r>
      <w:r w:rsidRPr="00E26B79">
        <w:rPr>
          <w:rFonts w:ascii="Times New Roman" w:hAnsi="Times New Roman" w:cs="Times New Roman"/>
          <w:sz w:val="20"/>
          <w:szCs w:val="20"/>
        </w:rPr>
        <w:t>потребоваться снятие системы без возврата уплаченных средств); появление очагов д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еминерализации эмали и развитие </w:t>
      </w:r>
      <w:r w:rsidRPr="00E26B79">
        <w:rPr>
          <w:rFonts w:ascii="Times New Roman" w:hAnsi="Times New Roman" w:cs="Times New Roman"/>
          <w:sz w:val="20"/>
          <w:szCs w:val="20"/>
        </w:rPr>
        <w:t xml:space="preserve">кариозного процесса в зонах контакта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ортодонтической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аппаратуры с эмалью зу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ба и вне его (может потребовать </w:t>
      </w:r>
      <w:r w:rsidRPr="00E26B79">
        <w:rPr>
          <w:rFonts w:ascii="Times New Roman" w:hAnsi="Times New Roman" w:cs="Times New Roman"/>
          <w:sz w:val="20"/>
          <w:szCs w:val="20"/>
        </w:rPr>
        <w:t xml:space="preserve">дополнительного стоматологического лечения);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появление болевых ощущений, дискомфорта в области верхней инижней челюсти при пережёвывании и откусывании пищи</w:t>
      </w:r>
      <w:r w:rsidRPr="00E26B79">
        <w:rPr>
          <w:rFonts w:ascii="Times New Roman" w:hAnsi="Times New Roman" w:cs="Times New Roman"/>
          <w:sz w:val="20"/>
          <w:szCs w:val="20"/>
        </w:rPr>
        <w:t>, повышение подвижности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 зубов вследствие необходимости </w:t>
      </w:r>
      <w:r w:rsidRPr="00E26B79">
        <w:rPr>
          <w:rFonts w:ascii="Times New Roman" w:hAnsi="Times New Roman" w:cs="Times New Roman"/>
          <w:sz w:val="20"/>
          <w:szCs w:val="20"/>
        </w:rPr>
        <w:t xml:space="preserve">их перемещения, достигаемого за счет перестройки кости в процессе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="002323AC" w:rsidRPr="00E26B79">
        <w:rPr>
          <w:rFonts w:ascii="Times New Roman" w:hAnsi="Times New Roman" w:cs="Times New Roman"/>
          <w:sz w:val="20"/>
          <w:szCs w:val="20"/>
        </w:rPr>
        <w:t xml:space="preserve"> 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лечения, обострение заболеваний </w:t>
      </w:r>
      <w:r w:rsidRPr="00E26B79">
        <w:rPr>
          <w:rFonts w:ascii="Times New Roman" w:hAnsi="Times New Roman" w:cs="Times New Roman"/>
          <w:sz w:val="20"/>
          <w:szCs w:val="20"/>
        </w:rPr>
        <w:t>периодонта, обусловленных скрытыми очагами инфекции, развитие воспалительных процессов в обла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сти десен (гингивита), </w:t>
      </w:r>
      <w:r w:rsidRPr="00E26B79">
        <w:rPr>
          <w:rFonts w:ascii="Times New Roman" w:hAnsi="Times New Roman" w:cs="Times New Roman"/>
          <w:sz w:val="20"/>
          <w:szCs w:val="20"/>
        </w:rPr>
        <w:t xml:space="preserve">сопровождающихся кровоточивостью, болезненностью, припухлостью десен,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травмиров</w:t>
      </w:r>
      <w:r w:rsidR="00F65DD6" w:rsidRPr="00E26B79">
        <w:rPr>
          <w:rFonts w:ascii="Times New Roman" w:hAnsi="Times New Roman" w:cs="Times New Roman"/>
          <w:sz w:val="20"/>
          <w:szCs w:val="20"/>
        </w:rPr>
        <w:t>ание</w:t>
      </w:r>
      <w:proofErr w:type="spellEnd"/>
      <w:r w:rsidR="00F65DD6" w:rsidRPr="00E26B79">
        <w:rPr>
          <w:rFonts w:ascii="Times New Roman" w:hAnsi="Times New Roman" w:cs="Times New Roman"/>
          <w:sz w:val="20"/>
          <w:szCs w:val="20"/>
        </w:rPr>
        <w:t xml:space="preserve"> слизистой оболочки полости </w:t>
      </w:r>
      <w:r w:rsidRPr="00E26B79">
        <w:rPr>
          <w:rFonts w:ascii="Times New Roman" w:hAnsi="Times New Roman" w:cs="Times New Roman"/>
          <w:sz w:val="20"/>
          <w:szCs w:val="20"/>
        </w:rPr>
        <w:t xml:space="preserve">рта, деформация отдельных зубов или зубных рядов после снятия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апп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арата, резорбция (рассасывание) </w:t>
      </w:r>
      <w:r w:rsidRPr="00E26B79">
        <w:rPr>
          <w:rFonts w:ascii="Times New Roman" w:hAnsi="Times New Roman" w:cs="Times New Roman"/>
          <w:sz w:val="20"/>
          <w:szCs w:val="20"/>
        </w:rPr>
        <w:t xml:space="preserve">корней зуба вследствие значительного перемещения зубов в процессе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</w:t>
      </w:r>
      <w:r w:rsidR="00F65DD6" w:rsidRPr="00E26B79">
        <w:rPr>
          <w:rFonts w:ascii="Times New Roman" w:hAnsi="Times New Roman" w:cs="Times New Roman"/>
          <w:sz w:val="20"/>
          <w:szCs w:val="20"/>
        </w:rPr>
        <w:t>кого</w:t>
      </w:r>
      <w:proofErr w:type="spellEnd"/>
      <w:r w:rsidR="00F65DD6" w:rsidRPr="00E26B79">
        <w:rPr>
          <w:rFonts w:ascii="Times New Roman" w:hAnsi="Times New Roman" w:cs="Times New Roman"/>
          <w:sz w:val="20"/>
          <w:szCs w:val="20"/>
        </w:rPr>
        <w:t xml:space="preserve"> лечения; нарушение функции </w:t>
      </w:r>
      <w:r w:rsidRPr="00E26B79">
        <w:rPr>
          <w:rFonts w:ascii="Times New Roman" w:hAnsi="Times New Roman" w:cs="Times New Roman"/>
          <w:sz w:val="20"/>
          <w:szCs w:val="20"/>
        </w:rPr>
        <w:t xml:space="preserve">височно-нижнечелюстного сустава. Кроме того, при обострении заболеваний пародонта,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при наличии </w:t>
      </w:r>
      <w:proofErr w:type="spellStart"/>
      <w:r w:rsidRPr="00E26B79">
        <w:rPr>
          <w:rFonts w:ascii="Times New Roman" w:hAnsi="Times New Roman" w:cs="Times New Roman"/>
          <w:b/>
          <w:bCs/>
          <w:sz w:val="20"/>
          <w:szCs w:val="20"/>
        </w:rPr>
        <w:t>депульпированных</w:t>
      </w:r>
      <w:proofErr w:type="spellEnd"/>
      <w:r w:rsidR="002323AC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зубов с хроническими очагами инфекции </w:t>
      </w:r>
      <w:r w:rsidRPr="00E26B79">
        <w:rPr>
          <w:rFonts w:ascii="Times New Roman" w:hAnsi="Times New Roman" w:cs="Times New Roman"/>
          <w:sz w:val="20"/>
          <w:szCs w:val="20"/>
        </w:rPr>
        <w:t xml:space="preserve">возможно обострение воспалительного 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процесса, что может потребовать </w:t>
      </w:r>
      <w:r w:rsidRPr="00E26B79">
        <w:rPr>
          <w:rFonts w:ascii="Times New Roman" w:hAnsi="Times New Roman" w:cs="Times New Roman"/>
          <w:sz w:val="20"/>
          <w:szCs w:val="20"/>
        </w:rPr>
        <w:t>эндодонтического лечения, при неэффективности которого возможно удаление зуба.</w:t>
      </w:r>
      <w:r w:rsidR="00F65DD6" w:rsidRPr="00E26B79">
        <w:rPr>
          <w:rFonts w:ascii="Times New Roman" w:hAnsi="Times New Roman" w:cs="Times New Roman"/>
          <w:sz w:val="20"/>
          <w:szCs w:val="20"/>
        </w:rPr>
        <w:t xml:space="preserve"> Также в процессе лечения может </w:t>
      </w:r>
      <w:r w:rsidRPr="00E26B79">
        <w:rPr>
          <w:rFonts w:ascii="Times New Roman" w:hAnsi="Times New Roman" w:cs="Times New Roman"/>
          <w:sz w:val="20"/>
          <w:szCs w:val="20"/>
        </w:rPr>
        <w:t>возникнуть необходимость совместного лечения у врача-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ортодонта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и врача-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пародонтолога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>.</w:t>
      </w:r>
    </w:p>
    <w:p w:rsidR="00E42FFD" w:rsidRPr="00E26B79" w:rsidRDefault="00E42FFD" w:rsidP="00F6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BD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6B79">
        <w:rPr>
          <w:rFonts w:ascii="Times New Roman" w:hAnsi="Times New Roman" w:cs="Times New Roman"/>
          <w:b/>
          <w:bCs/>
          <w:sz w:val="20"/>
          <w:szCs w:val="20"/>
        </w:rPr>
        <w:t>Ортодонтическая</w:t>
      </w:r>
      <w:proofErr w:type="spellEnd"/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аппаратура является инородным телом в полости рта, привыкание к которому требуеттерпения и времени</w:t>
      </w:r>
      <w:r w:rsidRPr="00E26B79">
        <w:rPr>
          <w:rFonts w:ascii="Times New Roman" w:hAnsi="Times New Roman" w:cs="Times New Roman"/>
          <w:sz w:val="20"/>
          <w:szCs w:val="20"/>
        </w:rPr>
        <w:t xml:space="preserve">; в первые несколько дней после фиксации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аппарата, смены дуг, а также в период</w:t>
      </w:r>
      <w:r w:rsidR="002323AC" w:rsidRPr="00E26B79">
        <w:rPr>
          <w:rFonts w:ascii="Times New Roman" w:hAnsi="Times New Roman" w:cs="Times New Roman"/>
          <w:sz w:val="20"/>
          <w:szCs w:val="20"/>
        </w:rPr>
        <w:t xml:space="preserve"> </w:t>
      </w:r>
      <w:r w:rsidRPr="00E26B79">
        <w:rPr>
          <w:rFonts w:ascii="Times New Roman" w:hAnsi="Times New Roman" w:cs="Times New Roman"/>
          <w:sz w:val="20"/>
          <w:szCs w:val="20"/>
        </w:rPr>
        <w:t xml:space="preserve">ношения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ортодонтических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конструкций может возникать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дискомфорт, болезненность при разговоре, еде, </w:t>
      </w:r>
      <w:r w:rsidR="00F65DD6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проведении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гигиенических процедур полости рта, натирание слизистой оболочки губы и щеки </w:t>
      </w:r>
      <w:r w:rsidRPr="00E26B79">
        <w:rPr>
          <w:rFonts w:ascii="Times New Roman" w:hAnsi="Times New Roman" w:cs="Times New Roman"/>
          <w:sz w:val="20"/>
          <w:szCs w:val="20"/>
        </w:rPr>
        <w:t>и т.д.; в период ношения</w:t>
      </w:r>
      <w:r w:rsidR="002323AC" w:rsidRPr="00E26B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ортодонтических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конструкций также могут возникнуть повышенное слюноотделение, измениться дикция, вкусовыеощущения при приеме пищи.</w:t>
      </w:r>
    </w:p>
    <w:p w:rsidR="00E42FFD" w:rsidRPr="00E26B79" w:rsidRDefault="00E42FFD" w:rsidP="00BD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CF1" w:rsidRPr="00E26B79" w:rsidRDefault="003E6CF1" w:rsidP="00BD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 xml:space="preserve">С целью предупреждения поломки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аппарата, достижения положительного эффекта в процессе</w:t>
      </w:r>
      <w:r w:rsidR="002323AC" w:rsidRPr="00E26B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ортодонтического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 xml:space="preserve"> лечения также рекомендован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отказ от приема в пищу продуктов питания, повышающих рисквозникновение кариеса, заболевания десен и способствующих нарушению фиксации </w:t>
      </w:r>
      <w:proofErr w:type="spellStart"/>
      <w:r w:rsidRPr="00E26B79">
        <w:rPr>
          <w:rFonts w:ascii="Times New Roman" w:hAnsi="Times New Roman" w:cs="Times New Roman"/>
          <w:b/>
          <w:bCs/>
          <w:sz w:val="20"/>
          <w:szCs w:val="20"/>
        </w:rPr>
        <w:t>ортодонтической</w:t>
      </w:r>
      <w:proofErr w:type="spellEnd"/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конструкции</w:t>
      </w:r>
      <w:r w:rsidR="00BD5A85" w:rsidRPr="00E26B79">
        <w:rPr>
          <w:rFonts w:ascii="Times New Roman" w:hAnsi="Times New Roman" w:cs="Times New Roman"/>
          <w:sz w:val="20"/>
          <w:szCs w:val="20"/>
        </w:rPr>
        <w:t xml:space="preserve">, в </w:t>
      </w:r>
      <w:r w:rsidRPr="00E26B79">
        <w:rPr>
          <w:rFonts w:ascii="Times New Roman" w:hAnsi="Times New Roman" w:cs="Times New Roman"/>
          <w:sz w:val="20"/>
          <w:szCs w:val="20"/>
        </w:rPr>
        <w:t>том числе употребление ирисок, жевательной резинки, вафель, чипсов, халвы, орехов</w:t>
      </w:r>
      <w:r w:rsidR="00BD5A85" w:rsidRPr="00E26B79">
        <w:rPr>
          <w:rFonts w:ascii="Times New Roman" w:hAnsi="Times New Roman" w:cs="Times New Roman"/>
          <w:sz w:val="20"/>
          <w:szCs w:val="20"/>
        </w:rPr>
        <w:t xml:space="preserve">, сушек, сухарей и иных твердых </w:t>
      </w:r>
      <w:r w:rsidRPr="00E26B79">
        <w:rPr>
          <w:rFonts w:ascii="Times New Roman" w:hAnsi="Times New Roman" w:cs="Times New Roman"/>
          <w:sz w:val="20"/>
          <w:szCs w:val="20"/>
        </w:rPr>
        <w:t>(жестких) продуктов. При этом употребление в пищу твердых овощей и фруктов (мо</w:t>
      </w:r>
      <w:r w:rsidR="00BD5A85" w:rsidRPr="00E26B79">
        <w:rPr>
          <w:rFonts w:ascii="Times New Roman" w:hAnsi="Times New Roman" w:cs="Times New Roman"/>
          <w:sz w:val="20"/>
          <w:szCs w:val="20"/>
        </w:rPr>
        <w:t xml:space="preserve">рковь, яблоки), иных продуктов, </w:t>
      </w:r>
      <w:r w:rsidRPr="00E26B79">
        <w:rPr>
          <w:rFonts w:ascii="Times New Roman" w:hAnsi="Times New Roman" w:cs="Times New Roman"/>
          <w:sz w:val="20"/>
          <w:szCs w:val="20"/>
        </w:rPr>
        <w:t>требующих нагрузки при откусывании, должно исключать их откусывание (перед уп</w:t>
      </w:r>
      <w:r w:rsidR="00BD5A85" w:rsidRPr="00E26B79">
        <w:rPr>
          <w:rFonts w:ascii="Times New Roman" w:hAnsi="Times New Roman" w:cs="Times New Roman"/>
          <w:sz w:val="20"/>
          <w:szCs w:val="20"/>
        </w:rPr>
        <w:t xml:space="preserve">отреблением продукты необходимо </w:t>
      </w:r>
      <w:r w:rsidRPr="00E26B79">
        <w:rPr>
          <w:rFonts w:ascii="Times New Roman" w:hAnsi="Times New Roman" w:cs="Times New Roman"/>
          <w:sz w:val="20"/>
          <w:szCs w:val="20"/>
        </w:rPr>
        <w:t>резать на кусочки, которые следует пережевывать боковыми зубами).</w:t>
      </w:r>
    </w:p>
    <w:p w:rsidR="00E42FFD" w:rsidRPr="00E26B79" w:rsidRDefault="00E42FFD" w:rsidP="00BD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6CF1" w:rsidRPr="00E26B79" w:rsidRDefault="003E6CF1" w:rsidP="00E4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При лечении детей в сменном прикусе часто требуется консультация и/или лечение у смежных специалистов </w:t>
      </w:r>
      <w:r w:rsidR="00BD5A85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ЛОР-врача, остеопата, логопеда и др.</w:t>
      </w:r>
    </w:p>
    <w:p w:rsidR="00E42FFD" w:rsidRPr="00E26B79" w:rsidRDefault="00E42FFD" w:rsidP="00E4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CF1" w:rsidRPr="00E26B79" w:rsidRDefault="003E6CF1" w:rsidP="00BD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>Я имел(а) возможность задавать все интересующие меня вопросы и получил(а) исчерпывающие ответы на них. Я</w:t>
      </w:r>
      <w:r w:rsidR="002323AC" w:rsidRPr="00E26B79">
        <w:rPr>
          <w:rFonts w:ascii="Times New Roman" w:hAnsi="Times New Roman" w:cs="Times New Roman"/>
          <w:sz w:val="20"/>
          <w:szCs w:val="20"/>
        </w:rPr>
        <w:t xml:space="preserve"> </w:t>
      </w:r>
      <w:r w:rsidRPr="00E26B79">
        <w:rPr>
          <w:rFonts w:ascii="Times New Roman" w:hAnsi="Times New Roman" w:cs="Times New Roman"/>
          <w:sz w:val="20"/>
          <w:szCs w:val="20"/>
        </w:rPr>
        <w:t>внимательно ознакомился (</w:t>
      </w:r>
      <w:proofErr w:type="spellStart"/>
      <w:r w:rsidRPr="00E26B79">
        <w:rPr>
          <w:rFonts w:ascii="Times New Roman" w:hAnsi="Times New Roman" w:cs="Times New Roman"/>
          <w:sz w:val="20"/>
          <w:szCs w:val="20"/>
        </w:rPr>
        <w:t>лась</w:t>
      </w:r>
      <w:proofErr w:type="spellEnd"/>
      <w:r w:rsidRPr="00E26B79">
        <w:rPr>
          <w:rFonts w:ascii="Times New Roman" w:hAnsi="Times New Roman" w:cs="Times New Roman"/>
          <w:sz w:val="20"/>
          <w:szCs w:val="20"/>
        </w:rPr>
        <w:t>) с данным документом и понимаю, что он является юрид</w:t>
      </w:r>
      <w:r w:rsidR="00BD5A85" w:rsidRPr="00E26B79">
        <w:rPr>
          <w:rFonts w:ascii="Times New Roman" w:hAnsi="Times New Roman" w:cs="Times New Roman"/>
          <w:sz w:val="20"/>
          <w:szCs w:val="20"/>
        </w:rPr>
        <w:t xml:space="preserve">ическим документом и влечет для </w:t>
      </w:r>
      <w:r w:rsidRPr="00E26B79">
        <w:rPr>
          <w:rFonts w:ascii="Times New Roman" w:hAnsi="Times New Roman" w:cs="Times New Roman"/>
          <w:sz w:val="20"/>
          <w:szCs w:val="20"/>
        </w:rPr>
        <w:t>меня правовые последствия. Настоящий документ является неотъемлемой частью моей медицинской карты.</w:t>
      </w:r>
    </w:p>
    <w:p w:rsidR="00E42FFD" w:rsidRPr="00E26B79" w:rsidRDefault="003E6CF1" w:rsidP="005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Пациент внимательно осмотрен врачом-стоматологом, Пациент (его законный представитель) </w:t>
      </w:r>
      <w:r w:rsidR="00BD5A85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получил полную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информацию об альтернативных методах лечения, ознакомился с наиболее рацио</w:t>
      </w:r>
      <w:r w:rsidR="00BD5A85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нальным планом лечения и планом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проведения подготовительных мероприятий, принял решение осуществить ст</w:t>
      </w:r>
      <w:r w:rsidR="00BD5A85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оматологическое </w:t>
      </w:r>
      <w:proofErr w:type="spellStart"/>
      <w:r w:rsidR="00BD5A85" w:rsidRPr="00E26B79">
        <w:rPr>
          <w:rFonts w:ascii="Times New Roman" w:hAnsi="Times New Roman" w:cs="Times New Roman"/>
          <w:b/>
          <w:bCs/>
          <w:sz w:val="20"/>
          <w:szCs w:val="20"/>
        </w:rPr>
        <w:t>ортодонтическое</w:t>
      </w:r>
      <w:proofErr w:type="spellEnd"/>
      <w:r w:rsidR="002323AC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лечение на вышеуказанных условиях и доверяет врачу принимать необхо</w:t>
      </w:r>
      <w:r w:rsidR="00BD5A85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димые решения и выполнять любые </w:t>
      </w:r>
      <w:r w:rsidRPr="00E26B79">
        <w:rPr>
          <w:rFonts w:ascii="Times New Roman" w:hAnsi="Times New Roman" w:cs="Times New Roman"/>
          <w:b/>
          <w:bCs/>
          <w:sz w:val="20"/>
          <w:szCs w:val="20"/>
        </w:rPr>
        <w:t>медицинские действия в ходе лечения с целью достижения наилучшего результата и улучшения состояния Пациента</w:t>
      </w:r>
    </w:p>
    <w:p w:rsidR="003E6CF1" w:rsidRPr="00E26B79" w:rsidRDefault="003E6CF1" w:rsidP="003E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>________________ (_______________________</w:t>
      </w:r>
      <w:r w:rsidR="0085596E" w:rsidRPr="00E26B79">
        <w:rPr>
          <w:rFonts w:ascii="Times New Roman" w:hAnsi="Times New Roman" w:cs="Times New Roman"/>
          <w:sz w:val="20"/>
          <w:szCs w:val="20"/>
        </w:rPr>
        <w:t>_____________</w:t>
      </w:r>
      <w:r w:rsidRPr="00E26B79">
        <w:rPr>
          <w:rFonts w:ascii="Times New Roman" w:hAnsi="Times New Roman" w:cs="Times New Roman"/>
          <w:sz w:val="20"/>
          <w:szCs w:val="20"/>
        </w:rPr>
        <w:t>) «___»___________ 20___ г.</w:t>
      </w:r>
    </w:p>
    <w:p w:rsidR="003E6CF1" w:rsidRPr="00E26B79" w:rsidRDefault="003E6CF1" w:rsidP="003E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>подпись Пац</w:t>
      </w:r>
      <w:r w:rsidR="0085596E" w:rsidRPr="00E26B79">
        <w:rPr>
          <w:rFonts w:ascii="Times New Roman" w:hAnsi="Times New Roman" w:cs="Times New Roman"/>
          <w:sz w:val="20"/>
          <w:szCs w:val="20"/>
        </w:rPr>
        <w:t>иента (законного представителя)</w:t>
      </w:r>
    </w:p>
    <w:p w:rsidR="003E6CF1" w:rsidRPr="00E26B79" w:rsidRDefault="003E6CF1" w:rsidP="0030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Пациент (законный представитель Пациента) согласен на </w:t>
      </w:r>
      <w:r w:rsidR="000B5E00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проведение </w:t>
      </w:r>
      <w:proofErr w:type="spellStart"/>
      <w:r w:rsidR="000B5E00" w:rsidRPr="00E26B79">
        <w:rPr>
          <w:rFonts w:ascii="Times New Roman" w:hAnsi="Times New Roman" w:cs="Times New Roman"/>
          <w:b/>
          <w:bCs/>
          <w:sz w:val="20"/>
          <w:szCs w:val="20"/>
        </w:rPr>
        <w:t>фотопротокола</w:t>
      </w:r>
      <w:proofErr w:type="spellEnd"/>
      <w:r w:rsidR="000B5E00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до/в процессе/по окончании </w:t>
      </w:r>
      <w:proofErr w:type="spellStart"/>
      <w:r w:rsidR="000B5E00" w:rsidRPr="00E26B79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C0511D" w:rsidRPr="00E26B79">
        <w:rPr>
          <w:rFonts w:ascii="Times New Roman" w:hAnsi="Times New Roman" w:cs="Times New Roman"/>
          <w:b/>
          <w:bCs/>
          <w:sz w:val="20"/>
          <w:szCs w:val="20"/>
        </w:rPr>
        <w:t>ртодонтического</w:t>
      </w:r>
      <w:proofErr w:type="spellEnd"/>
      <w:r w:rsidR="00C0511D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лечения и в </w:t>
      </w:r>
      <w:proofErr w:type="spellStart"/>
      <w:r w:rsidR="00C0511D" w:rsidRPr="00E26B79">
        <w:rPr>
          <w:rFonts w:ascii="Times New Roman" w:hAnsi="Times New Roman" w:cs="Times New Roman"/>
          <w:b/>
          <w:bCs/>
          <w:sz w:val="20"/>
          <w:szCs w:val="20"/>
        </w:rPr>
        <w:t>ретенционном</w:t>
      </w:r>
      <w:proofErr w:type="spellEnd"/>
      <w:r w:rsidR="00C0511D" w:rsidRPr="00E26B79">
        <w:rPr>
          <w:rFonts w:ascii="Times New Roman" w:hAnsi="Times New Roman" w:cs="Times New Roman"/>
          <w:b/>
          <w:bCs/>
          <w:sz w:val="20"/>
          <w:szCs w:val="20"/>
        </w:rPr>
        <w:t xml:space="preserve"> периоде, согласен </w:t>
      </w:r>
      <w:r w:rsidR="00C0511D" w:rsidRPr="00E26B79">
        <w:rPr>
          <w:rFonts w:ascii="Times New Roman" w:hAnsi="Times New Roman" w:cs="Times New Roman"/>
          <w:b/>
          <w:sz w:val="20"/>
          <w:szCs w:val="20"/>
        </w:rPr>
        <w:t>на использование фотографий его ли</w:t>
      </w:r>
      <w:r w:rsidR="00D6519A" w:rsidRPr="00E26B79">
        <w:rPr>
          <w:rFonts w:ascii="Times New Roman" w:hAnsi="Times New Roman" w:cs="Times New Roman"/>
          <w:b/>
          <w:sz w:val="20"/>
          <w:szCs w:val="20"/>
        </w:rPr>
        <w:t>ца и зубов в качестве</w:t>
      </w:r>
      <w:r w:rsidR="00C0511D" w:rsidRPr="00E26B79">
        <w:rPr>
          <w:rFonts w:ascii="Times New Roman" w:hAnsi="Times New Roman" w:cs="Times New Roman"/>
          <w:b/>
          <w:sz w:val="20"/>
          <w:szCs w:val="20"/>
        </w:rPr>
        <w:t xml:space="preserve"> демонстрационных материалов, предъявляемых другим пациентам в ходе личной с ними беседы в качестве примера изменений в процессе лечения, а также на использование фотографий его зубов (без фотографий лица) в научных публикациях и в интернете на сайте клиники и(или) врача-</w:t>
      </w:r>
      <w:proofErr w:type="spellStart"/>
      <w:r w:rsidR="00C0511D" w:rsidRPr="00E26B79">
        <w:rPr>
          <w:rFonts w:ascii="Times New Roman" w:hAnsi="Times New Roman" w:cs="Times New Roman"/>
          <w:b/>
          <w:sz w:val="20"/>
          <w:szCs w:val="20"/>
        </w:rPr>
        <w:t>ортодонта</w:t>
      </w:r>
      <w:proofErr w:type="spellEnd"/>
      <w:r w:rsidR="00C0511D" w:rsidRPr="00E26B79">
        <w:rPr>
          <w:rFonts w:ascii="Times New Roman" w:hAnsi="Times New Roman" w:cs="Times New Roman"/>
          <w:b/>
          <w:sz w:val="20"/>
          <w:szCs w:val="20"/>
        </w:rPr>
        <w:t xml:space="preserve"> в качестве примеров лечения.</w:t>
      </w:r>
    </w:p>
    <w:p w:rsidR="00BD5A85" w:rsidRPr="00E26B79" w:rsidRDefault="00BD5A85" w:rsidP="00BD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CF1" w:rsidRPr="00E26B79" w:rsidRDefault="003E6CF1" w:rsidP="003E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>________________ (_______________________</w:t>
      </w:r>
      <w:r w:rsidR="0085596E" w:rsidRPr="00E26B79">
        <w:rPr>
          <w:rFonts w:ascii="Times New Roman" w:hAnsi="Times New Roman" w:cs="Times New Roman"/>
          <w:sz w:val="20"/>
          <w:szCs w:val="20"/>
        </w:rPr>
        <w:t>_____________</w:t>
      </w:r>
      <w:r w:rsidRPr="00E26B79">
        <w:rPr>
          <w:rFonts w:ascii="Times New Roman" w:hAnsi="Times New Roman" w:cs="Times New Roman"/>
          <w:sz w:val="20"/>
          <w:szCs w:val="20"/>
        </w:rPr>
        <w:t>) «___»___________ 20___ г.</w:t>
      </w:r>
    </w:p>
    <w:p w:rsidR="00E26B79" w:rsidRPr="00575FB4" w:rsidRDefault="003E6CF1" w:rsidP="005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79">
        <w:rPr>
          <w:rFonts w:ascii="Times New Roman" w:hAnsi="Times New Roman" w:cs="Times New Roman"/>
          <w:sz w:val="20"/>
          <w:szCs w:val="20"/>
        </w:rPr>
        <w:t>подпись Пац</w:t>
      </w:r>
      <w:r w:rsidR="0085596E" w:rsidRPr="00E26B79">
        <w:rPr>
          <w:rFonts w:ascii="Times New Roman" w:hAnsi="Times New Roman" w:cs="Times New Roman"/>
          <w:sz w:val="20"/>
          <w:szCs w:val="20"/>
        </w:rPr>
        <w:t>иента (законного представителя)</w:t>
      </w:r>
      <w:bookmarkStart w:id="0" w:name="_GoBack"/>
      <w:bookmarkEnd w:id="0"/>
    </w:p>
    <w:p w:rsidR="0085596E" w:rsidRPr="00E26B79" w:rsidRDefault="0085596E" w:rsidP="00E26B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B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врача</w:t>
      </w:r>
      <w:r w:rsidRPr="00E26B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_____________/____________________________________________________________________ </w:t>
      </w:r>
      <w:r w:rsidRPr="00E26B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(Ф.И.О)</w:t>
      </w:r>
    </w:p>
    <w:p w:rsidR="0085596E" w:rsidRPr="00E26B79" w:rsidRDefault="0085596E" w:rsidP="00E26B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B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Подпись пациента (законного </w:t>
      </w:r>
      <w:proofErr w:type="gramStart"/>
      <w:r w:rsidRPr="00E26B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представителя)</w:t>
      </w:r>
      <w:r w:rsidRPr="00E26B7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E26B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______________/______________________________________ </w:t>
      </w:r>
      <w:r w:rsidRPr="00E26B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(Ф.И.О.)</w:t>
      </w:r>
    </w:p>
    <w:p w:rsidR="00BD5A85" w:rsidRPr="00E26B79" w:rsidRDefault="0085596E" w:rsidP="00E26B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6B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Pr="00E26B7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E26B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 __________ 20___г.</w:t>
      </w:r>
    </w:p>
    <w:sectPr w:rsidR="00BD5A85" w:rsidRPr="00E26B79" w:rsidSect="00E26B7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E20"/>
    <w:rsid w:val="00060B28"/>
    <w:rsid w:val="000A7D9C"/>
    <w:rsid w:val="000B5E00"/>
    <w:rsid w:val="00115483"/>
    <w:rsid w:val="001C1CB8"/>
    <w:rsid w:val="002323AC"/>
    <w:rsid w:val="003029F3"/>
    <w:rsid w:val="0030658E"/>
    <w:rsid w:val="003E6CF1"/>
    <w:rsid w:val="004361F9"/>
    <w:rsid w:val="00575FB4"/>
    <w:rsid w:val="006B3DD9"/>
    <w:rsid w:val="00795562"/>
    <w:rsid w:val="00805014"/>
    <w:rsid w:val="0085596E"/>
    <w:rsid w:val="00887E20"/>
    <w:rsid w:val="00913478"/>
    <w:rsid w:val="009D3DEC"/>
    <w:rsid w:val="00BD5A85"/>
    <w:rsid w:val="00C0511D"/>
    <w:rsid w:val="00D6519A"/>
    <w:rsid w:val="00E26B79"/>
    <w:rsid w:val="00E42FFD"/>
    <w:rsid w:val="00F6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5B14D-D8FE-4753-B19C-10E1624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10</cp:revision>
  <cp:lastPrinted>2023-03-28T09:19:00Z</cp:lastPrinted>
  <dcterms:created xsi:type="dcterms:W3CDTF">2021-01-23T05:54:00Z</dcterms:created>
  <dcterms:modified xsi:type="dcterms:W3CDTF">2024-09-25T08:51:00Z</dcterms:modified>
</cp:coreProperties>
</file>