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845" w:rsidRPr="00847D3B" w:rsidRDefault="00D61845" w:rsidP="00312EE4">
      <w:pPr>
        <w:spacing w:after="0" w:line="240" w:lineRule="auto"/>
        <w:ind w:left="45"/>
        <w:jc w:val="center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847D3B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ПРИЛОЖЕНИЕ</w:t>
      </w:r>
    </w:p>
    <w:p w:rsidR="00D61845" w:rsidRDefault="00D61845" w:rsidP="00312EE4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к амбулаторной медицинской карте пациента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203E">
        <w:rPr>
          <w:rStyle w:val="apple-style-span"/>
          <w:rFonts w:ascii="Times New Roman" w:hAnsi="Times New Roman"/>
          <w:color w:val="000000"/>
          <w:sz w:val="24"/>
          <w:szCs w:val="24"/>
        </w:rPr>
        <w:t>от «___» ___________ 20___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года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.</w:t>
      </w:r>
    </w:p>
    <w:p w:rsidR="00D61845" w:rsidRDefault="00D61845" w:rsidP="00312EE4">
      <w:pPr>
        <w:spacing w:line="240" w:lineRule="auto"/>
        <w:ind w:firstLine="708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В соответствии со статьей 32 Основ законодательства РФ «Об охране здоровья граждан» необходимым предварительным условием медицинского вмешательства является информированное добровольное согласие.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312EE4" w:rsidRPr="00847D3B" w:rsidRDefault="00D61845" w:rsidP="00F570F6">
      <w:pPr>
        <w:spacing w:line="240" w:lineRule="auto"/>
        <w:jc w:val="center"/>
        <w:rPr>
          <w:rStyle w:val="apple-style-span"/>
          <w:rFonts w:ascii="Times New Roman" w:hAnsi="Times New Roman"/>
          <w:b/>
          <w:color w:val="000000"/>
          <w:sz w:val="24"/>
          <w:szCs w:val="24"/>
        </w:rPr>
      </w:pPr>
      <w:r w:rsidRPr="00847D3B">
        <w:rPr>
          <w:rStyle w:val="apple-style-span"/>
          <w:rFonts w:ascii="Times New Roman" w:hAnsi="Times New Roman"/>
          <w:b/>
          <w:color w:val="000000"/>
          <w:sz w:val="24"/>
          <w:szCs w:val="24"/>
        </w:rPr>
        <w:t>ИНФОРМИРОВАННОЕ ДОБРОВОЛЬНОЕ СОГЛАСИЕ НА ПРОВЕДЕНИЕ ПРОЦЕДУРЫ КЛИНИЧЕСКОГО ОТБЕЛИВАНИЯ.</w:t>
      </w:r>
    </w:p>
    <w:p w:rsidR="00312EE4" w:rsidRDefault="00847D3B" w:rsidP="00312EE4">
      <w:pPr>
        <w:spacing w:line="240" w:lineRule="auto"/>
        <w:ind w:firstLine="142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Я 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Ф.И.О.)_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</w:t>
      </w:r>
      <w:r w:rsidR="00D61845">
        <w:rPr>
          <w:rFonts w:ascii="Times New Roman" w:hAnsi="Times New Roman"/>
          <w:color w:val="000000"/>
          <w:sz w:val="24"/>
          <w:szCs w:val="24"/>
        </w:rPr>
        <w:t xml:space="preserve">, подтверждаю, что </w:t>
      </w:r>
      <w:r w:rsidR="00D61845">
        <w:rPr>
          <w:rStyle w:val="apple-style-span"/>
          <w:rFonts w:ascii="Times New Roman" w:hAnsi="Times New Roman"/>
          <w:color w:val="000000"/>
          <w:sz w:val="24"/>
          <w:szCs w:val="24"/>
        </w:rPr>
        <w:t>мне сообщена вся информация о предстоящей процедуре отбеливания, характере и продолжительности процедуры, особенностях и ходе процедуры клинического отбеливание. Вся информация мне понятна, у меня было достаточно времени для обсуждения интересующих меня вопросов.</w:t>
      </w:r>
      <w:r w:rsidR="00D61845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D61845" w:rsidRPr="00312EE4" w:rsidRDefault="00D61845" w:rsidP="00312EE4">
      <w:pPr>
        <w:spacing w:line="240" w:lineRule="auto"/>
        <w:ind w:firstLine="142"/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Мне объяснено, что результат процедуры отбеливания не может быть гарантирован, что существуют определенные риски и ограничения, связанные с ее проведением:</w:t>
      </w:r>
    </w:p>
    <w:p w:rsidR="00D61845" w:rsidRDefault="00D61845" w:rsidP="00312EE4">
      <w:pPr>
        <w:pStyle w:val="a3"/>
        <w:numPr>
          <w:ilvl w:val="0"/>
          <w:numId w:val="3"/>
        </w:numPr>
        <w:spacing w:after="0" w:line="240" w:lineRule="auto"/>
        <w:ind w:left="142" w:hanging="142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Невозможно предсказать </w:t>
      </w:r>
      <w:r w:rsidR="00927B82">
        <w:rPr>
          <w:rFonts w:ascii="Times New Roman" w:hAnsi="Times New Roman"/>
          <w:color w:val="000000"/>
          <w:sz w:val="24"/>
          <w:szCs w:val="24"/>
        </w:rPr>
        <w:t>итоговый цвет зубов.</w:t>
      </w:r>
    </w:p>
    <w:p w:rsidR="00927B82" w:rsidRDefault="00927B82" w:rsidP="00312EE4">
      <w:pPr>
        <w:pStyle w:val="a3"/>
        <w:numPr>
          <w:ilvl w:val="0"/>
          <w:numId w:val="3"/>
        </w:numPr>
        <w:spacing w:after="0" w:line="240" w:lineRule="auto"/>
        <w:ind w:left="142" w:hanging="142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Стабилизация цвета происходит в течение 14 дней после проведения процедуры отбеливания. За этот срок зубы могут темнеть, светлеть, покрываться пятнами.</w:t>
      </w:r>
    </w:p>
    <w:p w:rsidR="00927B82" w:rsidRDefault="00927B82" w:rsidP="00312EE4">
      <w:pPr>
        <w:pStyle w:val="a3"/>
        <w:numPr>
          <w:ilvl w:val="0"/>
          <w:numId w:val="3"/>
        </w:numPr>
        <w:spacing w:after="0" w:line="240" w:lineRule="auto"/>
        <w:ind w:left="142" w:hanging="142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После отбеливания необходимо провести от 3-х процедур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реминерализирующей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терапии с использованием специальных капп и гелей.</w:t>
      </w:r>
    </w:p>
    <w:p w:rsidR="00927B82" w:rsidRDefault="00927B82" w:rsidP="00312EE4">
      <w:pPr>
        <w:pStyle w:val="a3"/>
        <w:numPr>
          <w:ilvl w:val="0"/>
          <w:numId w:val="3"/>
        </w:numPr>
        <w:spacing w:after="0" w:line="240" w:lineRule="auto"/>
        <w:ind w:left="142" w:hanging="142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некоторых случаях до проведения отбеливания необходим курс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реминерализирующей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терапии, продолжительность которого определяется индивидуально.</w:t>
      </w:r>
    </w:p>
    <w:p w:rsidR="00927B82" w:rsidRDefault="00927B82" w:rsidP="00312EE4">
      <w:pPr>
        <w:pStyle w:val="a3"/>
        <w:numPr>
          <w:ilvl w:val="0"/>
          <w:numId w:val="3"/>
        </w:numPr>
        <w:spacing w:after="0" w:line="240" w:lineRule="auto"/>
        <w:ind w:left="142" w:hanging="142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Перед проведением отбеливания, зубы «линии улыбки» (с 15 по 25 на верхних челюстях и с 35 по 45 на нижней челюсти) должны быть пролечены по поводу кариеса и его осложнений с восстановлением временными пломбами.</w:t>
      </w:r>
    </w:p>
    <w:p w:rsidR="00927B82" w:rsidRDefault="00927B82" w:rsidP="00312EE4">
      <w:pPr>
        <w:pStyle w:val="a3"/>
        <w:numPr>
          <w:ilvl w:val="0"/>
          <w:numId w:val="3"/>
        </w:numPr>
        <w:spacing w:after="0" w:line="240" w:lineRule="auto"/>
        <w:ind w:left="142" w:hanging="142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Через 14 дней после отбеливания временные пломбы заменяются на постоянные отбеленного оттенка.</w:t>
      </w:r>
    </w:p>
    <w:p w:rsidR="00927B82" w:rsidRDefault="00927B82" w:rsidP="00312EE4">
      <w:pPr>
        <w:pStyle w:val="a3"/>
        <w:numPr>
          <w:ilvl w:val="0"/>
          <w:numId w:val="3"/>
        </w:numPr>
        <w:spacing w:after="0" w:line="240" w:lineRule="auto"/>
        <w:ind w:left="142" w:hanging="142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В случае проведения эндодонтического отбеливания закладка отбеливающего геля может происходить от 1-ого до 3-х раз. После получения желаемого оттенка в полость зуба закладывается препарат кальция на 14 дней.</w:t>
      </w:r>
    </w:p>
    <w:p w:rsidR="00927B82" w:rsidRDefault="00927B82" w:rsidP="00312EE4">
      <w:pPr>
        <w:pStyle w:val="a3"/>
        <w:numPr>
          <w:ilvl w:val="0"/>
          <w:numId w:val="3"/>
        </w:numPr>
        <w:spacing w:after="0" w:line="240" w:lineRule="auto"/>
        <w:ind w:left="142" w:hanging="142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После отбеливания необходимо соблюдать «белую диету» в течение минимум 5-14 дней. То есть необходимо отказаться от курения, кофе, чая, красного вина, газированных напитков, ягод и продуктов их содержащих, шоколада и других продуктов, содержащих красители.</w:t>
      </w:r>
    </w:p>
    <w:p w:rsidR="00413966" w:rsidRDefault="00413966" w:rsidP="00312EE4">
      <w:pPr>
        <w:pStyle w:val="a3"/>
        <w:numPr>
          <w:ilvl w:val="0"/>
          <w:numId w:val="3"/>
        </w:numPr>
        <w:spacing w:after="0" w:line="240" w:lineRule="auto"/>
        <w:ind w:left="142" w:hanging="142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Опыт показывает, что лучше всего отбеливаются зубы с желтоватыми и коричневатыми оттенками, хуже отбеливаются сероватые и тетрациклиновые зубы.</w:t>
      </w:r>
    </w:p>
    <w:p w:rsidR="00682A5F" w:rsidRDefault="00413966" w:rsidP="00312EE4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142" w:hanging="142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413966">
        <w:rPr>
          <w:rFonts w:ascii="Times New Roman" w:hAnsi="Times New Roman"/>
          <w:color w:val="000000"/>
          <w:sz w:val="24"/>
          <w:szCs w:val="24"/>
        </w:rPr>
        <w:t xml:space="preserve">Не всегда возможно получить </w:t>
      </w:r>
      <w:r w:rsidR="00BD78EF">
        <w:rPr>
          <w:rFonts w:ascii="Times New Roman" w:hAnsi="Times New Roman"/>
          <w:color w:val="000000"/>
          <w:sz w:val="24"/>
          <w:szCs w:val="24"/>
        </w:rPr>
        <w:t>желаемый оттенок за один сеанс.</w:t>
      </w:r>
    </w:p>
    <w:p w:rsidR="00312EE4" w:rsidRPr="00312EE4" w:rsidRDefault="00312EE4" w:rsidP="00312EE4">
      <w:pPr>
        <w:tabs>
          <w:tab w:val="left" w:pos="300"/>
        </w:tabs>
        <w:spacing w:after="0" w:line="240" w:lineRule="auto"/>
        <w:ind w:left="45"/>
        <w:rPr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ab/>
        <w:t xml:space="preserve">    Лечащий врач и клиника не могут нести ответственность за возникновение осложнений, связанных с неисполнением или неправильных исполнением рекомендаций врача пациентом.</w:t>
      </w:r>
    </w:p>
    <w:p w:rsidR="00682A5F" w:rsidRDefault="00682A5F" w:rsidP="00312EE4">
      <w:pPr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Я даю согласие на фотографию и</w:t>
      </w:r>
      <w:r w:rsidRPr="00682A5F">
        <w:rPr>
          <w:rFonts w:ascii="Times New Roman" w:hAnsi="Times New Roman"/>
          <w:color w:val="000000"/>
          <w:sz w:val="24"/>
          <w:szCs w:val="24"/>
        </w:rPr>
        <w:t xml:space="preserve"> видеосъемку, которые будут выполнены для </w:t>
      </w:r>
      <w:r>
        <w:rPr>
          <w:rFonts w:ascii="Times New Roman" w:hAnsi="Times New Roman"/>
          <w:color w:val="000000"/>
          <w:sz w:val="24"/>
          <w:szCs w:val="24"/>
        </w:rPr>
        <w:t>документального фиксирования состояния зубов до и после проведения процедуры</w:t>
      </w:r>
      <w:r w:rsidRPr="00682A5F">
        <w:rPr>
          <w:rFonts w:ascii="Times New Roman" w:hAnsi="Times New Roman"/>
          <w:color w:val="000000"/>
          <w:sz w:val="24"/>
          <w:szCs w:val="24"/>
        </w:rPr>
        <w:t>, прогнозирования результатов и обеспечения полной медицинской информацией обо мне.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Я удостоверяю своей подписью следующие факты: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- данный документ мною внимательно изучен и мне полностью понятен;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- я понимаю назначение данного документа;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- я подтверждаю свое согласие на проведение процедуры клинического отбеливания.</w:t>
      </w:r>
    </w:p>
    <w:p w:rsidR="00847D3B" w:rsidRDefault="00682A5F" w:rsidP="00312EE4">
      <w:pPr>
        <w:spacing w:after="0" w:line="240" w:lineRule="auto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Настоящее Приложение является неотъемлемой частью истории болезни.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p w:rsidR="00847D3B" w:rsidRDefault="00847D3B" w:rsidP="00312EE4">
      <w:pPr>
        <w:spacing w:after="0" w:line="240" w:lineRule="auto"/>
        <w:rPr>
          <w:rStyle w:val="apple-style-span"/>
          <w:rFonts w:ascii="Times New Roman" w:hAnsi="Times New Roman"/>
          <w:color w:val="000000"/>
          <w:sz w:val="24"/>
          <w:szCs w:val="24"/>
        </w:rPr>
      </w:pPr>
    </w:p>
    <w:p w:rsidR="00682A5F" w:rsidRPr="008C64C7" w:rsidRDefault="00682A5F" w:rsidP="00312EE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«___» ____________ 20   г.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</w:t>
      </w:r>
      <w:r w:rsidRPr="008C64C7">
        <w:rPr>
          <w:rFonts w:ascii="Times New Roman" w:hAnsi="Times New Roman"/>
          <w:b/>
          <w:color w:val="000000"/>
          <w:sz w:val="24"/>
          <w:szCs w:val="24"/>
        </w:rPr>
        <w:t>Пациент                            /</w:t>
      </w:r>
    </w:p>
    <w:p w:rsidR="00682A5F" w:rsidRPr="00682A5F" w:rsidRDefault="00682A5F" w:rsidP="00312EE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C64C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Pr="008C64C7">
        <w:rPr>
          <w:rFonts w:ascii="Times New Roman" w:hAnsi="Times New Roman"/>
          <w:b/>
          <w:color w:val="000000"/>
          <w:sz w:val="24"/>
          <w:szCs w:val="24"/>
        </w:rPr>
        <w:t xml:space="preserve">                   Врач                                  /</w:t>
      </w:r>
    </w:p>
    <w:sectPr w:rsidR="00682A5F" w:rsidRPr="00682A5F" w:rsidSect="00312E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C64C9"/>
    <w:multiLevelType w:val="hybridMultilevel"/>
    <w:tmpl w:val="61103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258EC"/>
    <w:multiLevelType w:val="hybridMultilevel"/>
    <w:tmpl w:val="6204D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812DD"/>
    <w:multiLevelType w:val="hybridMultilevel"/>
    <w:tmpl w:val="BB28677A"/>
    <w:lvl w:ilvl="0" w:tplc="7F9ABF8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45"/>
    <w:rsid w:val="00312EE4"/>
    <w:rsid w:val="00413966"/>
    <w:rsid w:val="00682A5F"/>
    <w:rsid w:val="006A5113"/>
    <w:rsid w:val="00847D3B"/>
    <w:rsid w:val="00927B82"/>
    <w:rsid w:val="00BD78EF"/>
    <w:rsid w:val="00C152BF"/>
    <w:rsid w:val="00C40429"/>
    <w:rsid w:val="00D61845"/>
    <w:rsid w:val="00E3203E"/>
    <w:rsid w:val="00E41B60"/>
    <w:rsid w:val="00E666E1"/>
    <w:rsid w:val="00F5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98511-CCBB-4353-8754-091B518B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845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61845"/>
  </w:style>
  <w:style w:type="character" w:customStyle="1" w:styleId="apple-converted-space">
    <w:name w:val="apple-converted-space"/>
    <w:basedOn w:val="a0"/>
    <w:rsid w:val="00D61845"/>
  </w:style>
  <w:style w:type="paragraph" w:styleId="a3">
    <w:name w:val="List Paragraph"/>
    <w:basedOn w:val="a"/>
    <w:uiPriority w:val="34"/>
    <w:qFormat/>
    <w:rsid w:val="00D618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52BF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Dent</dc:creator>
  <cp:lastModifiedBy>Владелец</cp:lastModifiedBy>
  <cp:revision>2</cp:revision>
  <cp:lastPrinted>2018-12-24T06:05:00Z</cp:lastPrinted>
  <dcterms:created xsi:type="dcterms:W3CDTF">2021-03-25T08:53:00Z</dcterms:created>
  <dcterms:modified xsi:type="dcterms:W3CDTF">2021-03-25T08:53:00Z</dcterms:modified>
</cp:coreProperties>
</file>